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9C" w:rsidRPr="00502DDA" w:rsidRDefault="00EF0983" w:rsidP="00502DDA">
      <w:pPr>
        <w:framePr w:w="14784" w:wrap="notBeside" w:vAnchor="text" w:hAnchor="text" w:xAlign="center" w:y="1"/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9387840" cy="6827520"/>
            <wp:effectExtent l="19050" t="0" r="3810" b="0"/>
            <wp:docPr id="2" name="Рисунок 2" descr="C:\Users\Adm\Desktop\Documents\Заместитель  УВР\В П Р\План-график ВП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\Desktop\Documents\Заместитель  УВР\В П Р\План-график ВПР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7840" cy="682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99C" w:rsidRPr="00502DDA" w:rsidRDefault="00A4599C" w:rsidP="00502DDA">
      <w:pPr>
        <w:shd w:val="clear" w:color="auto" w:fill="FFFFFF" w:themeFill="background1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9"/>
        <w:gridCol w:w="6418"/>
        <w:gridCol w:w="3768"/>
        <w:gridCol w:w="1997"/>
        <w:gridCol w:w="1742"/>
      </w:tblGrid>
      <w:tr w:rsidR="00A4599C" w:rsidRPr="00502DDA" w:rsidTr="00EC21E9">
        <w:trPr>
          <w:trHeight w:hRule="exact" w:val="1003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ind w:left="280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Составление и утверждение на уровне школы плана мероприятий («дорожной карты») по подготовке</w:t>
            </w:r>
            <w:r w:rsidR="0000680C" w:rsidRPr="00502DDA">
              <w:rPr>
                <w:rStyle w:val="210"/>
                <w:rFonts w:eastAsia="Arial Unicode MS"/>
                <w:sz w:val="24"/>
                <w:szCs w:val="24"/>
              </w:rPr>
              <w:t xml:space="preserve"> и проведению  </w:t>
            </w:r>
            <w:r w:rsidRPr="00502DDA">
              <w:rPr>
                <w:rStyle w:val="210"/>
                <w:rFonts w:eastAsia="Arial Unicode MS"/>
                <w:sz w:val="24"/>
                <w:szCs w:val="24"/>
              </w:rPr>
              <w:t xml:space="preserve"> ВПР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6E336B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До 15.11</w:t>
            </w:r>
            <w:r w:rsidR="00A4599C" w:rsidRPr="00502DDA">
              <w:rPr>
                <w:rStyle w:val="210"/>
                <w:rFonts w:eastAsia="Arial Unicode MS"/>
                <w:sz w:val="24"/>
                <w:szCs w:val="24"/>
              </w:rPr>
              <w:t>.201</w:t>
            </w:r>
            <w:r w:rsidRPr="00502DDA">
              <w:rPr>
                <w:rStyle w:val="210"/>
                <w:rFonts w:eastAsia="Arial Unicode MS"/>
                <w:sz w:val="24"/>
                <w:szCs w:val="24"/>
              </w:rPr>
              <w:t>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Приказ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Зам.директора по</w:t>
            </w:r>
            <w:r w:rsidRPr="00502DD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02DDA">
              <w:rPr>
                <w:rStyle w:val="210"/>
                <w:rFonts w:eastAsia="Arial Unicode MS"/>
                <w:sz w:val="24"/>
                <w:szCs w:val="24"/>
              </w:rPr>
              <w:t>УВР</w:t>
            </w:r>
          </w:p>
        </w:tc>
      </w:tr>
      <w:tr w:rsidR="00A4599C" w:rsidRPr="00502DDA" w:rsidTr="00A4599C">
        <w:trPr>
          <w:trHeight w:hRule="exact" w:val="94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ind w:left="280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1.6.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Издание приказов о составах комиссий, назначении организаторов в аудиториях, регламенте проведения ВПР соответствующим учебным предметам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В соответствии с графиком проведения ВПР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Приказ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Директор</w:t>
            </w:r>
          </w:p>
        </w:tc>
      </w:tr>
      <w:tr w:rsidR="00A4599C" w:rsidRPr="00502DDA" w:rsidTr="00A4599C">
        <w:trPr>
          <w:trHeight w:hRule="exact" w:val="94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ind w:left="280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1.7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Н</w:t>
            </w:r>
            <w:r w:rsidR="00416EAF" w:rsidRPr="00502DDA">
              <w:rPr>
                <w:rStyle w:val="210"/>
                <w:rFonts w:eastAsia="Arial Unicode MS"/>
                <w:sz w:val="24"/>
                <w:szCs w:val="24"/>
              </w:rPr>
              <w:t xml:space="preserve">азначение ответственного </w:t>
            </w:r>
            <w:r w:rsidRPr="00502DDA">
              <w:rPr>
                <w:rStyle w:val="210"/>
                <w:rFonts w:eastAsia="Arial Unicode MS"/>
                <w:sz w:val="24"/>
                <w:szCs w:val="24"/>
              </w:rPr>
              <w:t xml:space="preserve"> по подготовке и проведению ВПР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416EAF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До 15.11</w:t>
            </w:r>
            <w:r w:rsidR="00A4599C" w:rsidRPr="00502DDA">
              <w:rPr>
                <w:rStyle w:val="210"/>
                <w:rFonts w:eastAsia="Arial Unicode MS"/>
                <w:sz w:val="24"/>
                <w:szCs w:val="24"/>
              </w:rPr>
              <w:t>.201</w:t>
            </w:r>
            <w:r w:rsidRPr="00502DDA">
              <w:rPr>
                <w:rStyle w:val="210"/>
                <w:rFonts w:eastAsia="Arial Unicode MS"/>
                <w:sz w:val="24"/>
                <w:szCs w:val="24"/>
              </w:rPr>
              <w:t>8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Приказ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Директор</w:t>
            </w:r>
          </w:p>
        </w:tc>
      </w:tr>
      <w:tr w:rsidR="00A4599C" w:rsidRPr="00502DDA" w:rsidTr="00A4599C">
        <w:trPr>
          <w:trHeight w:hRule="exact" w:val="94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ind w:left="280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1.8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Ознакомление участников ВПР и родителей (законных представителей) с Порядком проведения ВПР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За 10 дней до начала проведения ВПР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Протокол</w:t>
            </w:r>
          </w:p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родительского</w:t>
            </w:r>
          </w:p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собрания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Классные</w:t>
            </w:r>
          </w:p>
          <w:p w:rsidR="00A4599C" w:rsidRPr="00502DDA" w:rsidRDefault="00461502" w:rsidP="00502DDA">
            <w:pPr>
              <w:framePr w:w="14784" w:wrap="notBeside" w:vAnchor="text" w:hAnchor="text" w:xAlign="center" w:y="1"/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р</w:t>
            </w:r>
            <w:r w:rsidR="00A4599C" w:rsidRPr="00502DDA">
              <w:rPr>
                <w:rStyle w:val="210"/>
                <w:rFonts w:eastAsia="Arial Unicode MS"/>
                <w:sz w:val="24"/>
                <w:szCs w:val="24"/>
              </w:rPr>
              <w:t>уководители</w:t>
            </w:r>
            <w:r w:rsidRPr="00502DDA">
              <w:rPr>
                <w:rStyle w:val="210"/>
                <w:rFonts w:eastAsia="Arial Unicode MS"/>
                <w:sz w:val="24"/>
                <w:szCs w:val="24"/>
              </w:rPr>
              <w:t xml:space="preserve"> 4,5, 6,7,8, 11 классов</w:t>
            </w:r>
          </w:p>
        </w:tc>
      </w:tr>
      <w:tr w:rsidR="00A4599C" w:rsidRPr="00502DDA" w:rsidTr="00A4599C">
        <w:trPr>
          <w:trHeight w:hRule="exact" w:val="38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ind w:left="280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1pt"/>
                <w:rFonts w:eastAsia="Arial Unicode MS"/>
                <w:sz w:val="24"/>
                <w:szCs w:val="24"/>
              </w:rPr>
              <w:t>II</w:t>
            </w:r>
          </w:p>
        </w:tc>
        <w:tc>
          <w:tcPr>
            <w:tcW w:w="139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ind w:left="4300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1pt"/>
                <w:rFonts w:eastAsia="Arial Unicode MS"/>
                <w:sz w:val="24"/>
                <w:szCs w:val="24"/>
              </w:rPr>
              <w:t>Меры по повышению качества преподавания предметов</w:t>
            </w:r>
          </w:p>
        </w:tc>
      </w:tr>
      <w:tr w:rsidR="00A4599C" w:rsidRPr="00502DDA" w:rsidTr="00A4599C">
        <w:trPr>
          <w:trHeight w:hRule="exact" w:val="595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ind w:left="280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2.1.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Организация по проведению ВПР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Приказ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Директор</w:t>
            </w:r>
          </w:p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4599C" w:rsidRPr="00502DDA" w:rsidTr="00A4599C">
        <w:trPr>
          <w:trHeight w:hRule="exact" w:val="148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ind w:left="280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2.2.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Выявление проблем по итогам проверочных работ по уровням (2,4,5,6 классы) и оказание методической помощи учителям начальных классов и учителям-предметникам, показавшим низкие результаты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Style w:val="210"/>
                <w:rFonts w:eastAsia="Arial Unicode MS"/>
                <w:sz w:val="24"/>
                <w:szCs w:val="24"/>
              </w:rPr>
            </w:pPr>
          </w:p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По итогам проверочных работ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Анализ</w:t>
            </w:r>
          </w:p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проверочных</w:t>
            </w:r>
          </w:p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работ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Учителя</w:t>
            </w:r>
          </w:p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начальных</w:t>
            </w:r>
          </w:p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классов,</w:t>
            </w:r>
          </w:p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учителя-</w:t>
            </w:r>
          </w:p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предметни</w:t>
            </w:r>
            <w:r w:rsidR="00F73491" w:rsidRPr="00502DDA">
              <w:rPr>
                <w:rStyle w:val="210"/>
                <w:rFonts w:eastAsia="Arial Unicode MS"/>
                <w:sz w:val="24"/>
                <w:szCs w:val="24"/>
              </w:rPr>
              <w:t>ки</w:t>
            </w:r>
          </w:p>
        </w:tc>
      </w:tr>
      <w:tr w:rsidR="00A4599C" w:rsidRPr="00502DDA" w:rsidTr="00A4599C">
        <w:trPr>
          <w:trHeight w:hRule="exact" w:val="941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ind w:left="280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2.3.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Проведение заседаний школьных методических объединений  по вопросам подготовки и проведения ВПР в 201</w:t>
            </w:r>
            <w:r w:rsidR="0092407A" w:rsidRPr="00502DDA">
              <w:rPr>
                <w:rStyle w:val="210"/>
                <w:rFonts w:eastAsia="Arial Unicode MS"/>
                <w:sz w:val="24"/>
                <w:szCs w:val="24"/>
              </w:rPr>
              <w:t>8-</w:t>
            </w:r>
            <w:r w:rsidRPr="00502DDA">
              <w:rPr>
                <w:rStyle w:val="210"/>
                <w:rFonts w:eastAsia="Arial Unicode MS"/>
                <w:sz w:val="24"/>
                <w:szCs w:val="24"/>
              </w:rPr>
              <w:t>201</w:t>
            </w:r>
            <w:r w:rsidR="0092407A" w:rsidRPr="00502DDA">
              <w:rPr>
                <w:rStyle w:val="210"/>
                <w:rFonts w:eastAsia="Arial Unicode MS"/>
                <w:sz w:val="24"/>
                <w:szCs w:val="24"/>
              </w:rPr>
              <w:t>9</w:t>
            </w:r>
            <w:r w:rsidRPr="00502DDA">
              <w:rPr>
                <w:rStyle w:val="210"/>
                <w:rFonts w:eastAsia="Arial Unicode MS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октябрь-апрель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Протоколы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Руководители ШМО</w:t>
            </w:r>
          </w:p>
        </w:tc>
      </w:tr>
      <w:tr w:rsidR="00A4599C" w:rsidRPr="00502DDA" w:rsidTr="00A4599C">
        <w:trPr>
          <w:trHeight w:hRule="exact" w:val="120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ind w:left="280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2.4.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Проведение тренировочных проверочных работ по предметам на уровне начального общего, основного общего образования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Учителя</w:t>
            </w:r>
          </w:p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начальных</w:t>
            </w:r>
          </w:p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классов, учителя - предметники</w:t>
            </w:r>
          </w:p>
        </w:tc>
      </w:tr>
    </w:tbl>
    <w:p w:rsidR="00A4599C" w:rsidRPr="00502DDA" w:rsidRDefault="00A4599C" w:rsidP="00502DDA">
      <w:pPr>
        <w:framePr w:w="14784" w:wrap="notBeside" w:vAnchor="text" w:hAnchor="text" w:xAlign="center" w:y="1"/>
        <w:shd w:val="clear" w:color="auto" w:fill="FFFFFF" w:themeFill="background1"/>
        <w:rPr>
          <w:rFonts w:ascii="Times New Roman" w:hAnsi="Times New Roman" w:cs="Times New Roman"/>
        </w:rPr>
      </w:pPr>
    </w:p>
    <w:p w:rsidR="00A4599C" w:rsidRPr="00502DDA" w:rsidRDefault="00A4599C" w:rsidP="00502DDA">
      <w:pPr>
        <w:shd w:val="clear" w:color="auto" w:fill="FFFFFF" w:themeFill="background1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59"/>
        <w:gridCol w:w="6512"/>
        <w:gridCol w:w="3119"/>
        <w:gridCol w:w="1984"/>
        <w:gridCol w:w="2310"/>
      </w:tblGrid>
      <w:tr w:rsidR="00A4599C" w:rsidRPr="00502DDA" w:rsidTr="00A4599C">
        <w:trPr>
          <w:trHeight w:hRule="exact" w:val="204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840D66" w:rsidP="00502DDA">
            <w:pPr>
              <w:framePr w:w="14784" w:wrap="notBeside" w:vAnchor="text" w:hAnchor="text" w:xAlign="center" w:y="1"/>
              <w:shd w:val="clear" w:color="auto" w:fill="FFFFFF" w:themeFill="background1"/>
              <w:ind w:left="280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lastRenderedPageBreak/>
              <w:t>2.5</w:t>
            </w:r>
            <w:r w:rsidR="00A4599C" w:rsidRPr="00502DDA">
              <w:rPr>
                <w:rStyle w:val="210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Выявление проблем в формировании базовых предметных компетенций по учебным предметам. Выявление учащихся «группы риска» по учебным предметам. Создание индивидуальных образовательных маршрутов с учетом дифференцированного подхода к обучению учащихся, испытывающих затруднения в обучении и для одаренных детей.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Информация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Учителя</w:t>
            </w:r>
          </w:p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начальных</w:t>
            </w:r>
          </w:p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классов,</w:t>
            </w:r>
          </w:p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учителя-</w:t>
            </w:r>
          </w:p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предметники</w:t>
            </w:r>
          </w:p>
        </w:tc>
      </w:tr>
      <w:tr w:rsidR="00A4599C" w:rsidRPr="00502DDA" w:rsidTr="00A4599C">
        <w:trPr>
          <w:trHeight w:hRule="exact" w:val="93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840D66" w:rsidP="00502DDA">
            <w:pPr>
              <w:framePr w:w="14784" w:wrap="notBeside" w:vAnchor="text" w:hAnchor="text" w:xAlign="center" w:y="1"/>
              <w:shd w:val="clear" w:color="auto" w:fill="FFFFFF" w:themeFill="background1"/>
              <w:ind w:left="280"/>
              <w:rPr>
                <w:rStyle w:val="210"/>
                <w:rFonts w:eastAsia="Arial Unicode MS"/>
                <w:sz w:val="24"/>
                <w:szCs w:val="24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2.6</w:t>
            </w:r>
            <w:r w:rsidR="00A4599C" w:rsidRPr="00502DDA">
              <w:rPr>
                <w:rStyle w:val="210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Style w:val="210"/>
                <w:rFonts w:eastAsia="Arial Unicode MS"/>
                <w:sz w:val="24"/>
                <w:szCs w:val="24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Организация психолого – педагогического сопровождения подготовки обучающихся к ВПР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Style w:val="210"/>
                <w:rFonts w:eastAsia="Arial Unicode MS"/>
                <w:sz w:val="24"/>
                <w:szCs w:val="24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Style w:val="210"/>
                <w:rFonts w:eastAsia="Arial Unicode MS"/>
                <w:sz w:val="24"/>
                <w:szCs w:val="24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Аналитическая справка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Style w:val="210"/>
                <w:rFonts w:eastAsia="Arial Unicode MS"/>
                <w:sz w:val="24"/>
                <w:szCs w:val="24"/>
              </w:rPr>
            </w:pPr>
          </w:p>
        </w:tc>
      </w:tr>
      <w:tr w:rsidR="00A4599C" w:rsidRPr="00502DDA" w:rsidTr="00A4599C">
        <w:trPr>
          <w:trHeight w:hRule="exact" w:val="38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ind w:left="280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1pt"/>
                <w:rFonts w:eastAsia="Arial Unicode MS"/>
                <w:sz w:val="24"/>
                <w:szCs w:val="24"/>
              </w:rPr>
              <w:t>III</w:t>
            </w:r>
          </w:p>
        </w:tc>
        <w:tc>
          <w:tcPr>
            <w:tcW w:w="139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ind w:left="2640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1pt"/>
                <w:rFonts w:eastAsia="Arial Unicode MS"/>
                <w:sz w:val="24"/>
                <w:szCs w:val="24"/>
              </w:rPr>
              <w:t>Мероприятия по подготовке и повышению квалификации педагогических работников</w:t>
            </w:r>
          </w:p>
        </w:tc>
      </w:tr>
      <w:tr w:rsidR="00A4599C" w:rsidRPr="00502DDA" w:rsidTr="00A4599C">
        <w:trPr>
          <w:trHeight w:hRule="exact" w:val="88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ind w:left="280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3.1.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Организация и проведение заседаний ШМО учителей начальных классов и учителей-предметников  по вопросу подготовки и проведения ВПР, по структуре и содержанию проверочных работ, их оценивания.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В соответствии с «дорожной картой»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 xml:space="preserve">Протоколы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Зам.директора по</w:t>
            </w:r>
            <w:r w:rsidRPr="00502DD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02DDA">
              <w:rPr>
                <w:rStyle w:val="210"/>
                <w:rFonts w:eastAsia="Arial Unicode MS"/>
                <w:sz w:val="24"/>
                <w:szCs w:val="24"/>
              </w:rPr>
              <w:t>УВР</w:t>
            </w:r>
          </w:p>
        </w:tc>
      </w:tr>
      <w:tr w:rsidR="00A4599C" w:rsidRPr="00502DDA" w:rsidTr="00A27E4A">
        <w:trPr>
          <w:trHeight w:hRule="exact" w:val="1434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Fonts w:ascii="Times New Roman" w:hAnsi="Times New Roman" w:cs="Times New Roman"/>
                <w:lang w:eastAsia="en-US"/>
              </w:rPr>
              <w:t>3.2.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Fonts w:ascii="Times New Roman" w:hAnsi="Times New Roman" w:cs="Times New Roman"/>
                <w:lang w:eastAsia="en-US"/>
              </w:rPr>
              <w:t>Реализация права педагогических работников на дополнительное образование по профилю педагогической деятельности.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Fonts w:ascii="Times New Roman" w:hAnsi="Times New Roman" w:cs="Times New Roman"/>
                <w:lang w:eastAsia="en-US"/>
              </w:rPr>
              <w:t xml:space="preserve">В соответствии с планом работы по повышению </w:t>
            </w:r>
            <w:r w:rsidR="00A27E4A" w:rsidRPr="00502DDA">
              <w:rPr>
                <w:rFonts w:ascii="Times New Roman" w:hAnsi="Times New Roman" w:cs="Times New Roman"/>
                <w:lang w:eastAsia="en-US"/>
              </w:rPr>
              <w:t>квалификации</w:t>
            </w:r>
            <w:r w:rsidRPr="00502DDA">
              <w:rPr>
                <w:rFonts w:ascii="Times New Roman" w:hAnsi="Times New Roman" w:cs="Times New Roman"/>
                <w:lang w:eastAsia="en-US"/>
              </w:rPr>
              <w:t xml:space="preserve"> педагогических работников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Fonts w:ascii="Times New Roman" w:hAnsi="Times New Roman" w:cs="Times New Roman"/>
                <w:lang w:eastAsia="en-US"/>
              </w:rPr>
              <w:t xml:space="preserve">Информация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Зам.директора по</w:t>
            </w:r>
            <w:r w:rsidRPr="00502DD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02DDA">
              <w:rPr>
                <w:rStyle w:val="210"/>
                <w:rFonts w:eastAsia="Arial Unicode MS"/>
                <w:sz w:val="24"/>
                <w:szCs w:val="24"/>
              </w:rPr>
              <w:t>УВР</w:t>
            </w:r>
          </w:p>
        </w:tc>
      </w:tr>
      <w:tr w:rsidR="00A4599C" w:rsidRPr="00502DDA" w:rsidTr="00A4599C">
        <w:trPr>
          <w:trHeight w:hRule="exact" w:val="389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ind w:left="280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1pt"/>
                <w:rFonts w:eastAsia="Arial Unicode MS"/>
                <w:sz w:val="24"/>
                <w:szCs w:val="24"/>
              </w:rPr>
              <w:t>IV</w:t>
            </w:r>
          </w:p>
        </w:tc>
        <w:tc>
          <w:tcPr>
            <w:tcW w:w="139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ind w:left="2860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1pt"/>
                <w:rFonts w:eastAsia="Arial Unicode MS"/>
                <w:sz w:val="24"/>
                <w:szCs w:val="24"/>
              </w:rPr>
              <w:t>Мероприятия по организационно-технологическому обеспечению проведения ВПР</w:t>
            </w:r>
          </w:p>
        </w:tc>
      </w:tr>
      <w:tr w:rsidR="00A4599C" w:rsidRPr="00502DDA" w:rsidTr="00A4599C">
        <w:trPr>
          <w:trHeight w:hRule="exact" w:val="1450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ind w:left="280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4.1.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Подготовка текстов тренировочных проверочных работ и использование формата ВПР для оценочной деятельности учащихся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Октябрь -Март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Тексты</w:t>
            </w:r>
          </w:p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тренировочных</w:t>
            </w:r>
          </w:p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проверочных</w:t>
            </w:r>
          </w:p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работ</w:t>
            </w:r>
            <w:r w:rsidRPr="00502DD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02DDA">
              <w:rPr>
                <w:rStyle w:val="211pt"/>
                <w:rFonts w:eastAsia="Arial Unicode MS"/>
                <w:sz w:val="24"/>
                <w:szCs w:val="24"/>
              </w:rPr>
              <w:t xml:space="preserve">адрес сайта: </w:t>
            </w:r>
            <w:r w:rsidRPr="00502DDA">
              <w:rPr>
                <w:rStyle w:val="211pt"/>
                <w:rFonts w:eastAsia="Arial Unicode MS"/>
                <w:sz w:val="24"/>
                <w:szCs w:val="24"/>
                <w:lang w:val="en-US" w:eastAsia="en-US" w:bidi="en-US"/>
              </w:rPr>
              <w:t>vpr</w:t>
            </w:r>
            <w:r w:rsidRPr="00502DDA">
              <w:rPr>
                <w:rStyle w:val="211pt"/>
                <w:rFonts w:eastAsia="Arial Unicode MS"/>
                <w:sz w:val="24"/>
                <w:szCs w:val="24"/>
                <w:lang w:eastAsia="en-US" w:bidi="en-US"/>
              </w:rPr>
              <w:t>.</w:t>
            </w:r>
            <w:r w:rsidRPr="00502DDA">
              <w:rPr>
                <w:rStyle w:val="211pt"/>
                <w:rFonts w:eastAsia="Arial Unicode MS"/>
                <w:sz w:val="24"/>
                <w:szCs w:val="24"/>
                <w:lang w:val="en-US" w:eastAsia="en-US" w:bidi="en-US"/>
              </w:rPr>
              <w:t>ru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4599C" w:rsidRPr="00502DDA" w:rsidRDefault="001C7DD9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Учителя начальных классов</w:t>
            </w:r>
            <w:r w:rsidR="00A4599C" w:rsidRPr="00502DDA">
              <w:rPr>
                <w:rStyle w:val="210"/>
                <w:rFonts w:eastAsia="Arial Unicode MS"/>
                <w:sz w:val="24"/>
                <w:szCs w:val="24"/>
              </w:rPr>
              <w:t>, учителя - предметники</w:t>
            </w:r>
          </w:p>
        </w:tc>
      </w:tr>
      <w:tr w:rsidR="00A4599C" w:rsidRPr="00502DDA" w:rsidTr="00A4599C">
        <w:trPr>
          <w:trHeight w:hRule="exact" w:val="836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ind w:left="280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4.2.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Отработка технологии проведения ВПР в рамках проведения тренировочных проверочных работ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Октябрь -Март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Учит</w:t>
            </w:r>
            <w:r w:rsidR="001C7DD9" w:rsidRPr="00502DDA">
              <w:rPr>
                <w:rStyle w:val="210"/>
                <w:rFonts w:eastAsia="Arial Unicode MS"/>
                <w:sz w:val="24"/>
                <w:szCs w:val="24"/>
              </w:rPr>
              <w:t xml:space="preserve">еля начальных классов, учителя- </w:t>
            </w:r>
            <w:r w:rsidRPr="00502DDA">
              <w:rPr>
                <w:rStyle w:val="210"/>
                <w:rFonts w:eastAsia="Arial Unicode MS"/>
                <w:sz w:val="24"/>
                <w:szCs w:val="24"/>
              </w:rPr>
              <w:t>предметники</w:t>
            </w:r>
          </w:p>
        </w:tc>
      </w:tr>
      <w:tr w:rsidR="00A4599C" w:rsidRPr="00502DDA" w:rsidTr="00A4599C">
        <w:trPr>
          <w:trHeight w:hRule="exact" w:val="848"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ind w:left="280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4.3.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Практическая отработка с обучающимися на уровнях НОО, ООО правил оформления проверочных работ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В период проведения тренировочных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framePr w:w="14784" w:wrap="notBeside" w:vAnchor="text" w:hAnchor="text" w:xAlign="center" w:y="1"/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Учителя начальных классов, учителя - предметники</w:t>
            </w:r>
          </w:p>
        </w:tc>
      </w:tr>
    </w:tbl>
    <w:tbl>
      <w:tblPr>
        <w:tblW w:w="14742" w:type="dxa"/>
        <w:tblInd w:w="29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6127"/>
        <w:gridCol w:w="6"/>
        <w:gridCol w:w="34"/>
        <w:gridCol w:w="354"/>
        <w:gridCol w:w="3118"/>
        <w:gridCol w:w="268"/>
        <w:gridCol w:w="1717"/>
        <w:gridCol w:w="2268"/>
      </w:tblGrid>
      <w:tr w:rsidR="00A4599C" w:rsidRPr="00502DDA" w:rsidTr="00EC21E9">
        <w:trPr>
          <w:trHeight w:hRule="exact" w:val="17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599C" w:rsidRDefault="00A4599C" w:rsidP="00502DDA">
            <w:pPr>
              <w:shd w:val="clear" w:color="auto" w:fill="FFFFFF" w:themeFill="background1"/>
              <w:ind w:left="280"/>
              <w:rPr>
                <w:rStyle w:val="210"/>
                <w:rFonts w:eastAsia="Arial Unicode MS"/>
                <w:sz w:val="24"/>
                <w:szCs w:val="24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4.4.</w:t>
            </w:r>
          </w:p>
          <w:p w:rsidR="00EC21E9" w:rsidRDefault="00EC21E9" w:rsidP="00502DDA">
            <w:pPr>
              <w:shd w:val="clear" w:color="auto" w:fill="FFFFFF" w:themeFill="background1"/>
              <w:ind w:left="280"/>
              <w:rPr>
                <w:rStyle w:val="210"/>
                <w:rFonts w:eastAsia="Arial Unicode MS"/>
                <w:sz w:val="24"/>
                <w:szCs w:val="24"/>
              </w:rPr>
            </w:pPr>
          </w:p>
          <w:p w:rsidR="00EC21E9" w:rsidRDefault="00EC21E9" w:rsidP="00502DDA">
            <w:pPr>
              <w:shd w:val="clear" w:color="auto" w:fill="FFFFFF" w:themeFill="background1"/>
              <w:ind w:left="280"/>
              <w:rPr>
                <w:rStyle w:val="210"/>
                <w:rFonts w:eastAsia="Arial Unicode MS"/>
                <w:sz w:val="24"/>
                <w:szCs w:val="24"/>
              </w:rPr>
            </w:pPr>
          </w:p>
          <w:p w:rsidR="00EC21E9" w:rsidRDefault="00EC21E9" w:rsidP="00502DDA">
            <w:pPr>
              <w:shd w:val="clear" w:color="auto" w:fill="FFFFFF" w:themeFill="background1"/>
              <w:ind w:left="280"/>
              <w:rPr>
                <w:rStyle w:val="210"/>
                <w:rFonts w:eastAsia="Arial Unicode MS"/>
                <w:sz w:val="24"/>
                <w:szCs w:val="24"/>
              </w:rPr>
            </w:pPr>
          </w:p>
          <w:p w:rsidR="00EC21E9" w:rsidRDefault="00EC21E9" w:rsidP="00502DDA">
            <w:pPr>
              <w:shd w:val="clear" w:color="auto" w:fill="FFFFFF" w:themeFill="background1"/>
              <w:ind w:left="280"/>
              <w:rPr>
                <w:rStyle w:val="210"/>
                <w:rFonts w:eastAsia="Arial Unicode MS"/>
                <w:sz w:val="24"/>
                <w:szCs w:val="24"/>
              </w:rPr>
            </w:pPr>
          </w:p>
          <w:p w:rsidR="00EC21E9" w:rsidRPr="00502DDA" w:rsidRDefault="00EC21E9" w:rsidP="00502DDA">
            <w:pPr>
              <w:shd w:val="clear" w:color="auto" w:fill="FFFFFF" w:themeFill="background1"/>
              <w:ind w:left="28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Предоставление обобщенной информации о количестве учащихся с прогнозируемым положительным результатом, о количестве учащихся «группы риска» по результатам ВПР в разрезе классов и формах работы с «группой риска»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599C" w:rsidRDefault="00A4599C" w:rsidP="00502DDA">
            <w:pPr>
              <w:shd w:val="clear" w:color="auto" w:fill="FFFFFF" w:themeFill="background1"/>
              <w:rPr>
                <w:rStyle w:val="210"/>
                <w:rFonts w:eastAsia="Arial Unicode MS"/>
                <w:sz w:val="24"/>
                <w:szCs w:val="24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 xml:space="preserve">Октябрь </w:t>
            </w:r>
            <w:r w:rsidR="00EC21E9">
              <w:rPr>
                <w:rStyle w:val="210"/>
                <w:rFonts w:eastAsia="Arial Unicode MS"/>
                <w:sz w:val="24"/>
                <w:szCs w:val="24"/>
              </w:rPr>
              <w:t>–</w:t>
            </w:r>
            <w:r w:rsidRPr="00502DDA">
              <w:rPr>
                <w:rStyle w:val="210"/>
                <w:rFonts w:eastAsia="Arial Unicode MS"/>
                <w:sz w:val="24"/>
                <w:szCs w:val="24"/>
              </w:rPr>
              <w:t>Март</w:t>
            </w:r>
          </w:p>
          <w:p w:rsidR="00EC21E9" w:rsidRDefault="00EC21E9" w:rsidP="00502DDA">
            <w:pPr>
              <w:shd w:val="clear" w:color="auto" w:fill="FFFFFF" w:themeFill="background1"/>
              <w:rPr>
                <w:rStyle w:val="210"/>
                <w:rFonts w:eastAsia="Arial Unicode MS"/>
                <w:sz w:val="24"/>
                <w:szCs w:val="24"/>
              </w:rPr>
            </w:pPr>
          </w:p>
          <w:p w:rsidR="00EC21E9" w:rsidRDefault="00EC21E9" w:rsidP="00502DDA">
            <w:pPr>
              <w:shd w:val="clear" w:color="auto" w:fill="FFFFFF" w:themeFill="background1"/>
              <w:rPr>
                <w:rStyle w:val="210"/>
                <w:rFonts w:eastAsia="Arial Unicode MS"/>
                <w:sz w:val="24"/>
                <w:szCs w:val="24"/>
              </w:rPr>
            </w:pPr>
          </w:p>
          <w:p w:rsidR="00EC21E9" w:rsidRDefault="00EC21E9" w:rsidP="00502DDA">
            <w:pPr>
              <w:shd w:val="clear" w:color="auto" w:fill="FFFFFF" w:themeFill="background1"/>
              <w:rPr>
                <w:rStyle w:val="210"/>
                <w:rFonts w:eastAsia="Arial Unicode MS"/>
                <w:sz w:val="24"/>
                <w:szCs w:val="24"/>
              </w:rPr>
            </w:pPr>
          </w:p>
          <w:p w:rsidR="00EC21E9" w:rsidRDefault="00EC21E9" w:rsidP="00502DDA">
            <w:pPr>
              <w:shd w:val="clear" w:color="auto" w:fill="FFFFFF" w:themeFill="background1"/>
              <w:rPr>
                <w:rStyle w:val="210"/>
                <w:rFonts w:eastAsia="Arial Unicode MS"/>
                <w:sz w:val="24"/>
                <w:szCs w:val="24"/>
              </w:rPr>
            </w:pPr>
          </w:p>
          <w:p w:rsidR="00EC21E9" w:rsidRPr="00502DDA" w:rsidRDefault="00EC21E9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Информация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99C" w:rsidRDefault="00A4599C" w:rsidP="00502DDA">
            <w:pPr>
              <w:shd w:val="clear" w:color="auto" w:fill="FFFFFF" w:themeFill="background1"/>
              <w:rPr>
                <w:rStyle w:val="210"/>
                <w:rFonts w:eastAsia="Arial Unicode MS"/>
                <w:sz w:val="24"/>
                <w:szCs w:val="24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 xml:space="preserve">Учителя начальных классов, учителя </w:t>
            </w:r>
            <w:r w:rsidR="00EC21E9">
              <w:rPr>
                <w:rStyle w:val="210"/>
                <w:rFonts w:eastAsia="Arial Unicode MS"/>
                <w:sz w:val="24"/>
                <w:szCs w:val="24"/>
              </w:rPr>
              <w:t>–</w:t>
            </w:r>
            <w:r w:rsidRPr="00502DDA">
              <w:rPr>
                <w:rStyle w:val="210"/>
                <w:rFonts w:eastAsia="Arial Unicode MS"/>
                <w:sz w:val="24"/>
                <w:szCs w:val="24"/>
              </w:rPr>
              <w:t>предметники</w:t>
            </w:r>
          </w:p>
          <w:p w:rsidR="00EC21E9" w:rsidRDefault="00EC21E9" w:rsidP="00502DDA">
            <w:pPr>
              <w:shd w:val="clear" w:color="auto" w:fill="FFFFFF" w:themeFill="background1"/>
              <w:rPr>
                <w:rStyle w:val="210"/>
                <w:rFonts w:eastAsia="Arial Unicode MS"/>
                <w:sz w:val="24"/>
                <w:szCs w:val="24"/>
              </w:rPr>
            </w:pPr>
          </w:p>
          <w:p w:rsidR="00EC21E9" w:rsidRDefault="00EC21E9" w:rsidP="00502DDA">
            <w:pPr>
              <w:shd w:val="clear" w:color="auto" w:fill="FFFFFF" w:themeFill="background1"/>
              <w:rPr>
                <w:rStyle w:val="210"/>
                <w:rFonts w:eastAsia="Arial Unicode MS"/>
                <w:sz w:val="24"/>
                <w:szCs w:val="24"/>
              </w:rPr>
            </w:pPr>
          </w:p>
          <w:p w:rsidR="00EC21E9" w:rsidRDefault="00EC21E9" w:rsidP="00502DDA">
            <w:pPr>
              <w:shd w:val="clear" w:color="auto" w:fill="FFFFFF" w:themeFill="background1"/>
              <w:rPr>
                <w:rStyle w:val="210"/>
                <w:rFonts w:eastAsia="Arial Unicode MS"/>
                <w:sz w:val="24"/>
                <w:szCs w:val="24"/>
              </w:rPr>
            </w:pPr>
          </w:p>
          <w:p w:rsidR="00EC21E9" w:rsidRPr="00502DDA" w:rsidRDefault="00EC21E9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4599C" w:rsidRPr="00502DDA" w:rsidTr="00EC21E9">
        <w:trPr>
          <w:trHeight w:hRule="exact" w:val="3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4599C" w:rsidRPr="00502DDA" w:rsidRDefault="00A4599C" w:rsidP="00EC21E9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502DDA">
              <w:rPr>
                <w:rStyle w:val="210"/>
                <w:rFonts w:eastAsia="Arial Unicode MS"/>
                <w:b/>
                <w:sz w:val="24"/>
                <w:szCs w:val="24"/>
              </w:rPr>
              <w:lastRenderedPageBreak/>
              <w:t>V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ind w:left="2600"/>
              <w:rPr>
                <w:rFonts w:ascii="Times New Roman" w:hAnsi="Times New Roman" w:cs="Times New Roman"/>
                <w:b/>
                <w:lang w:eastAsia="en-US"/>
              </w:rPr>
            </w:pPr>
            <w:r w:rsidRPr="00502DDA">
              <w:rPr>
                <w:rStyle w:val="210"/>
                <w:rFonts w:eastAsia="Arial Unicode MS"/>
                <w:b/>
                <w:sz w:val="24"/>
                <w:szCs w:val="24"/>
              </w:rPr>
              <w:t>Мероприятия по формированию и ведению информационной системы проведения ВПР</w:t>
            </w:r>
          </w:p>
        </w:tc>
      </w:tr>
      <w:tr w:rsidR="00A4599C" w:rsidRPr="00502DDA" w:rsidTr="00EC21E9">
        <w:trPr>
          <w:trHeight w:hRule="exact" w:val="6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ind w:left="260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5.1.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Своевременное внесение сведений для формирования и ведения информационной системы проведения ВПР</w:t>
            </w:r>
          </w:p>
        </w:tc>
        <w:tc>
          <w:tcPr>
            <w:tcW w:w="3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Согласно графику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Приказ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Fonts w:ascii="Times New Roman" w:hAnsi="Times New Roman" w:cs="Times New Roman"/>
                <w:lang w:eastAsia="en-US"/>
              </w:rPr>
              <w:t>Зам.директора по УВР</w:t>
            </w:r>
          </w:p>
        </w:tc>
      </w:tr>
      <w:tr w:rsidR="00A4599C" w:rsidRPr="00502DDA" w:rsidTr="00EC21E9">
        <w:trPr>
          <w:trHeight w:hRule="exact" w:val="6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ind w:left="260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5.2.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Своевременная регистрация на интернет- портале</w:t>
            </w:r>
          </w:p>
        </w:tc>
        <w:tc>
          <w:tcPr>
            <w:tcW w:w="3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Согласно графику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Приказ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Fonts w:ascii="Times New Roman" w:hAnsi="Times New Roman" w:cs="Times New Roman"/>
                <w:lang w:eastAsia="en-US"/>
              </w:rPr>
              <w:t>Зам.директора по УВР</w:t>
            </w:r>
          </w:p>
        </w:tc>
      </w:tr>
      <w:tr w:rsidR="00A4599C" w:rsidRPr="00502DDA" w:rsidTr="00EC21E9">
        <w:trPr>
          <w:trHeight w:hRule="exact" w:val="9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ind w:left="260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5.3.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Своевременное получение (загрузка) результатов ВПР по соответствующему учебному предмету через официальный интернет-портале ВПР</w:t>
            </w:r>
          </w:p>
        </w:tc>
        <w:tc>
          <w:tcPr>
            <w:tcW w:w="3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Согласно графику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Fonts w:ascii="Times New Roman" w:hAnsi="Times New Roman" w:cs="Times New Roman"/>
                <w:lang w:eastAsia="en-US"/>
              </w:rPr>
              <w:t>Зам.директора по УВР</w:t>
            </w:r>
          </w:p>
        </w:tc>
      </w:tr>
      <w:tr w:rsidR="00A4599C" w:rsidRPr="00502DDA" w:rsidTr="00EC21E9">
        <w:trPr>
          <w:trHeight w:hRule="exact" w:val="12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ind w:left="260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5.4.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Создание комиссии по вопросам проверки и ведения протоколов ВПР</w:t>
            </w:r>
          </w:p>
        </w:tc>
        <w:tc>
          <w:tcPr>
            <w:tcW w:w="3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Приказ</w:t>
            </w:r>
          </w:p>
          <w:p w:rsidR="00A4599C" w:rsidRPr="00502DDA" w:rsidRDefault="00A4599C" w:rsidP="00502DDA">
            <w:pPr>
              <w:shd w:val="clear" w:color="auto" w:fill="FFFFFF" w:themeFill="background1"/>
              <w:spacing w:before="60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Проколы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Председатель комиссии, комиссия по проверке ВПР</w:t>
            </w:r>
          </w:p>
        </w:tc>
      </w:tr>
      <w:tr w:rsidR="00A4599C" w:rsidRPr="00502DDA" w:rsidTr="00EC21E9">
        <w:trPr>
          <w:trHeight w:hRule="exact" w:val="3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ind w:left="260"/>
              <w:rPr>
                <w:rFonts w:ascii="Times New Roman" w:hAnsi="Times New Roman" w:cs="Times New Roman"/>
                <w:b/>
                <w:lang w:eastAsia="en-US"/>
              </w:rPr>
            </w:pPr>
            <w:r w:rsidRPr="00502DDA">
              <w:rPr>
                <w:rStyle w:val="210"/>
                <w:rFonts w:eastAsia="Arial Unicode MS"/>
                <w:b/>
                <w:sz w:val="24"/>
                <w:szCs w:val="24"/>
              </w:rPr>
              <w:t>VI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ind w:left="4240"/>
              <w:rPr>
                <w:rFonts w:ascii="Times New Roman" w:hAnsi="Times New Roman" w:cs="Times New Roman"/>
                <w:b/>
                <w:lang w:eastAsia="en-US"/>
              </w:rPr>
            </w:pPr>
            <w:r w:rsidRPr="00502DDA">
              <w:rPr>
                <w:rStyle w:val="210"/>
                <w:rFonts w:eastAsia="Arial Unicode MS"/>
                <w:b/>
                <w:sz w:val="24"/>
                <w:szCs w:val="24"/>
              </w:rPr>
              <w:t>Мероприятия по информационному сопровождению ВПР</w:t>
            </w:r>
          </w:p>
        </w:tc>
      </w:tr>
      <w:tr w:rsidR="00A4599C" w:rsidRPr="00502DDA" w:rsidTr="00EC21E9">
        <w:trPr>
          <w:trHeight w:hRule="exact" w:val="17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ind w:left="260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6.1.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Назначение в ОО ответственных -за мониторинг и использование электронных образовательных и Интернет-ресурсов по вопросам подготовки к ВПР;</w:t>
            </w:r>
          </w:p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 xml:space="preserve">- за подготовку к ВПР обучающихся на уровнях НОО, ООО, в части методической и информационно - </w:t>
            </w:r>
            <w:r w:rsidRPr="00502DDA">
              <w:rPr>
                <w:rStyle w:val="210"/>
                <w:rFonts w:eastAsia="Arial Unicode MS"/>
                <w:sz w:val="24"/>
                <w:szCs w:val="24"/>
              </w:rPr>
              <w:softHyphen/>
              <w:t>разъяснительной работы с участниками образовательного процесса</w:t>
            </w:r>
          </w:p>
        </w:tc>
        <w:tc>
          <w:tcPr>
            <w:tcW w:w="3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Постоянно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Приказ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Зам.директора по</w:t>
            </w:r>
            <w:r w:rsidRPr="00502DD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02DDA">
              <w:rPr>
                <w:rStyle w:val="210"/>
                <w:rFonts w:eastAsia="Arial Unicode MS"/>
                <w:sz w:val="24"/>
                <w:szCs w:val="24"/>
              </w:rPr>
              <w:t>УВР</w:t>
            </w:r>
          </w:p>
        </w:tc>
      </w:tr>
      <w:tr w:rsidR="00A4599C" w:rsidRPr="00502DDA" w:rsidTr="00EC21E9">
        <w:trPr>
          <w:trHeight w:hRule="exact" w:val="25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ind w:left="260"/>
              <w:rPr>
                <w:rStyle w:val="210"/>
                <w:rFonts w:eastAsia="Arial Unicode MS"/>
                <w:sz w:val="24"/>
                <w:szCs w:val="24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6.2.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Создание раздела по вопросу подготовки к ВПР на официальном сайте  и своевременное обновление программно - методических и информационных материалов раздела по подготовке обучающихся на уровне НОО и ООО к ВПР.  Оформление информационных стендов по вопросам подготовке к ВПР.</w:t>
            </w:r>
          </w:p>
          <w:p w:rsidR="00A4599C" w:rsidRPr="00502DDA" w:rsidRDefault="00A4599C" w:rsidP="00502DDA">
            <w:pPr>
              <w:shd w:val="clear" w:color="auto" w:fill="FFFFFF" w:themeFill="background1"/>
              <w:rPr>
                <w:rStyle w:val="210"/>
                <w:rFonts w:eastAsia="Arial Unicode MS"/>
                <w:sz w:val="24"/>
                <w:szCs w:val="24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Информирование о возможностях использования данного раздела учителей и их родителей (законных представителей)</w:t>
            </w:r>
          </w:p>
        </w:tc>
        <w:tc>
          <w:tcPr>
            <w:tcW w:w="3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Style w:val="210"/>
                <w:rFonts w:eastAsia="Arial Unicode MS"/>
                <w:sz w:val="24"/>
                <w:szCs w:val="24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 xml:space="preserve">Систематически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Style w:val="210"/>
                <w:rFonts w:eastAsia="Arial Unicode MS"/>
                <w:sz w:val="24"/>
                <w:szCs w:val="24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 xml:space="preserve">Информация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Зам.директора по</w:t>
            </w:r>
            <w:r w:rsidRPr="00502DD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02DDA">
              <w:rPr>
                <w:rStyle w:val="210"/>
                <w:rFonts w:eastAsia="Arial Unicode MS"/>
                <w:sz w:val="24"/>
                <w:szCs w:val="24"/>
              </w:rPr>
              <w:t>УВР</w:t>
            </w:r>
            <w:r w:rsidR="00E11A7B" w:rsidRPr="00502DDA">
              <w:rPr>
                <w:rStyle w:val="210"/>
                <w:rFonts w:eastAsia="Arial Unicode MS"/>
                <w:sz w:val="24"/>
                <w:szCs w:val="24"/>
              </w:rPr>
              <w:t>, руководители МО</w:t>
            </w:r>
          </w:p>
        </w:tc>
      </w:tr>
      <w:tr w:rsidR="00A4599C" w:rsidRPr="00502DDA" w:rsidTr="00EC21E9">
        <w:trPr>
          <w:trHeight w:hRule="exact" w:val="25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ind w:left="260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оценивания.</w:t>
            </w:r>
          </w:p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Плановая системная, в т.ч. индивидуальная, информационно-разъяснительная работа с родителями (законными представителями) учащихся классов, в которых проводится мониторинг качества подготовки по соответствующим учебным предметам.</w:t>
            </w:r>
          </w:p>
        </w:tc>
        <w:tc>
          <w:tcPr>
            <w:tcW w:w="3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Постоянно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Информация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Классные</w:t>
            </w:r>
          </w:p>
          <w:p w:rsidR="00A4599C" w:rsidRPr="00502DDA" w:rsidRDefault="00A4599C" w:rsidP="00502DDA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руководители,</w:t>
            </w:r>
          </w:p>
          <w:p w:rsidR="00A4599C" w:rsidRPr="00502DDA" w:rsidRDefault="00A4599C" w:rsidP="00502DDA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учителя</w:t>
            </w:r>
          </w:p>
          <w:p w:rsidR="00A4599C" w:rsidRPr="00502DDA" w:rsidRDefault="00A4599C" w:rsidP="00502DDA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начальных</w:t>
            </w:r>
          </w:p>
          <w:p w:rsidR="00A4599C" w:rsidRPr="00502DDA" w:rsidRDefault="00A4599C" w:rsidP="00502DDA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классов,</w:t>
            </w:r>
          </w:p>
          <w:p w:rsidR="00A4599C" w:rsidRPr="00502DDA" w:rsidRDefault="00A4599C" w:rsidP="00502DDA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учителя-</w:t>
            </w:r>
          </w:p>
          <w:p w:rsidR="00A4599C" w:rsidRPr="00502DDA" w:rsidRDefault="00A4599C" w:rsidP="00502DDA">
            <w:pPr>
              <w:shd w:val="clear" w:color="auto" w:fill="FFFFFF" w:themeFill="background1"/>
              <w:spacing w:before="120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предметники</w:t>
            </w:r>
          </w:p>
        </w:tc>
      </w:tr>
      <w:tr w:rsidR="00A4599C" w:rsidRPr="00502DDA" w:rsidTr="00EC21E9">
        <w:trPr>
          <w:trHeight w:hRule="exact" w:val="3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ind w:left="260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1pt"/>
                <w:rFonts w:eastAsia="Arial Unicode MS"/>
                <w:sz w:val="24"/>
                <w:szCs w:val="24"/>
              </w:rPr>
              <w:t>VII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ind w:left="4920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1pt"/>
                <w:rFonts w:eastAsia="Arial Unicode MS"/>
                <w:sz w:val="24"/>
                <w:szCs w:val="24"/>
              </w:rPr>
              <w:t>Контроль за организацией и проведение ВПР</w:t>
            </w:r>
          </w:p>
        </w:tc>
      </w:tr>
      <w:tr w:rsidR="00A4599C" w:rsidRPr="00502DDA" w:rsidTr="00EC21E9">
        <w:trPr>
          <w:trHeight w:hRule="exact" w:val="7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ind w:left="260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7.1.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Обеспечение внутришкольного контроля за реализацией ФГОС НОО, ООО в полном объеме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599C" w:rsidRPr="00502DDA" w:rsidRDefault="00945E56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Зам.директора по</w:t>
            </w:r>
            <w:r w:rsidRPr="00502DD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02DDA">
              <w:rPr>
                <w:rStyle w:val="210"/>
                <w:rFonts w:eastAsia="Arial Unicode MS"/>
                <w:sz w:val="24"/>
                <w:szCs w:val="24"/>
              </w:rPr>
              <w:t>УВР</w:t>
            </w:r>
          </w:p>
        </w:tc>
      </w:tr>
      <w:tr w:rsidR="00A4599C" w:rsidRPr="00502DDA" w:rsidTr="00EC21E9">
        <w:trPr>
          <w:trHeight w:hRule="exact" w:val="15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ind w:left="260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7.2.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Обеспечение внутриучрежденческого контроля за подготовкой обучающихся на уровне НОО, ООО к ВПР в части посещения администрацией школы уроков, индивидуальных и групповых занятий по учебным предметам, подлежащим мониторингу качества подготовки учащихся (математика, русский язык, окружающий мир, биология, история, географии, обществознание)</w:t>
            </w:r>
          </w:p>
        </w:tc>
        <w:tc>
          <w:tcPr>
            <w:tcW w:w="3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Предоставление информации о выполнении рабочих программ учебных предметов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Приказ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Style w:val="210"/>
                <w:rFonts w:eastAsia="Arial Unicode MS"/>
                <w:sz w:val="24"/>
                <w:szCs w:val="24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Зам.директора по</w:t>
            </w:r>
            <w:r w:rsidRPr="00502DDA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502DDA">
              <w:rPr>
                <w:rStyle w:val="210"/>
                <w:rFonts w:eastAsia="Arial Unicode MS"/>
                <w:sz w:val="24"/>
                <w:szCs w:val="24"/>
              </w:rPr>
              <w:t>УВР</w:t>
            </w:r>
          </w:p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Директор</w:t>
            </w:r>
          </w:p>
        </w:tc>
      </w:tr>
      <w:tr w:rsidR="00A4599C" w:rsidRPr="00502DDA" w:rsidTr="00EC21E9">
        <w:trPr>
          <w:trHeight w:hRule="exact" w:val="9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ind w:left="260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7.3.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Систематический контро</w:t>
            </w:r>
            <w:r w:rsidR="009E0860" w:rsidRPr="00502DDA">
              <w:rPr>
                <w:rStyle w:val="210"/>
                <w:rFonts w:eastAsia="Arial Unicode MS"/>
                <w:sz w:val="24"/>
                <w:szCs w:val="24"/>
              </w:rPr>
              <w:t xml:space="preserve">ль за работой с обучающимися  </w:t>
            </w:r>
            <w:r w:rsidRPr="00502DDA">
              <w:rPr>
                <w:rStyle w:val="210"/>
                <w:rFonts w:eastAsia="Arial Unicode MS"/>
                <w:sz w:val="24"/>
                <w:szCs w:val="24"/>
              </w:rPr>
              <w:t>4,5, 6</w:t>
            </w:r>
            <w:r w:rsidR="009E0860" w:rsidRPr="00502DDA">
              <w:rPr>
                <w:rStyle w:val="210"/>
                <w:rFonts w:eastAsia="Arial Unicode MS"/>
                <w:sz w:val="24"/>
                <w:szCs w:val="24"/>
              </w:rPr>
              <w:t>, 7, 8</w:t>
            </w:r>
            <w:r w:rsidRPr="00502DDA">
              <w:rPr>
                <w:rStyle w:val="210"/>
                <w:rFonts w:eastAsia="Arial Unicode MS"/>
                <w:sz w:val="24"/>
                <w:szCs w:val="24"/>
              </w:rPr>
              <w:t xml:space="preserve">  классов «группы риска»</w:t>
            </w:r>
          </w:p>
        </w:tc>
        <w:tc>
          <w:tcPr>
            <w:tcW w:w="3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Постоянно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Информация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Учителя</w:t>
            </w:r>
          </w:p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начальных</w:t>
            </w:r>
          </w:p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классов</w:t>
            </w:r>
          </w:p>
        </w:tc>
      </w:tr>
      <w:tr w:rsidR="00A4599C" w:rsidRPr="00502DDA" w:rsidTr="00EC21E9">
        <w:trPr>
          <w:trHeight w:hRule="exact" w:val="3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ind w:left="260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1pt"/>
                <w:rFonts w:eastAsia="Arial Unicode MS"/>
                <w:sz w:val="24"/>
                <w:szCs w:val="24"/>
              </w:rPr>
              <w:t>VIII</w:t>
            </w:r>
          </w:p>
        </w:tc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ind w:left="3920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1pt"/>
                <w:rFonts w:eastAsia="Arial Unicode MS"/>
                <w:sz w:val="24"/>
                <w:szCs w:val="24"/>
              </w:rPr>
              <w:t>Анализ результатов и подведение итогов ВПР на уровне школы</w:t>
            </w:r>
          </w:p>
        </w:tc>
      </w:tr>
      <w:tr w:rsidR="00A4599C" w:rsidRPr="00502DDA" w:rsidTr="00EC21E9">
        <w:trPr>
          <w:trHeight w:hRule="exact" w:val="6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ind w:left="260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8.1.</w:t>
            </w:r>
          </w:p>
        </w:tc>
        <w:tc>
          <w:tcPr>
            <w:tcW w:w="61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Анализ рез</w:t>
            </w:r>
            <w:r w:rsidR="00C556A6" w:rsidRPr="00502DDA">
              <w:rPr>
                <w:rStyle w:val="210"/>
                <w:rFonts w:eastAsia="Arial Unicode MS"/>
                <w:sz w:val="24"/>
                <w:szCs w:val="24"/>
              </w:rPr>
              <w:t>ультатов проверочных работ в</w:t>
            </w:r>
            <w:r w:rsidR="003E59CD" w:rsidRPr="00502DDA">
              <w:rPr>
                <w:rStyle w:val="210"/>
                <w:rFonts w:eastAsia="Arial Unicode MS"/>
                <w:sz w:val="24"/>
                <w:szCs w:val="24"/>
              </w:rPr>
              <w:t xml:space="preserve"> </w:t>
            </w:r>
            <w:r w:rsidRPr="00502DDA">
              <w:rPr>
                <w:rStyle w:val="210"/>
                <w:rFonts w:eastAsia="Arial Unicode MS"/>
                <w:sz w:val="24"/>
                <w:szCs w:val="24"/>
              </w:rPr>
              <w:t xml:space="preserve"> 4,5, 6</w:t>
            </w:r>
            <w:r w:rsidR="003E59CD" w:rsidRPr="00502DDA">
              <w:rPr>
                <w:rStyle w:val="210"/>
                <w:rFonts w:eastAsia="Arial Unicode MS"/>
                <w:sz w:val="24"/>
                <w:szCs w:val="24"/>
              </w:rPr>
              <w:t>, 7, 8, 11</w:t>
            </w:r>
            <w:r w:rsidRPr="00502DDA">
              <w:rPr>
                <w:rStyle w:val="210"/>
                <w:rFonts w:eastAsia="Arial Unicode MS"/>
                <w:sz w:val="24"/>
                <w:szCs w:val="24"/>
              </w:rPr>
              <w:t xml:space="preserve"> классах</w:t>
            </w:r>
          </w:p>
        </w:tc>
        <w:tc>
          <w:tcPr>
            <w:tcW w:w="37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Согласно графику проведения проверочных работ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Аналитическая справка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Fonts w:ascii="Times New Roman" w:hAnsi="Times New Roman" w:cs="Times New Roman"/>
                <w:lang w:eastAsia="en-US"/>
              </w:rPr>
              <w:t>Зам.директора по УВР</w:t>
            </w:r>
          </w:p>
        </w:tc>
      </w:tr>
      <w:tr w:rsidR="00A4599C" w:rsidRPr="00502DDA" w:rsidTr="00EC21E9">
        <w:trPr>
          <w:trHeight w:hRule="exact" w:val="11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ind w:left="260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8.2.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Анализ результатов ВПР</w:t>
            </w:r>
          </w:p>
        </w:tc>
        <w:tc>
          <w:tcPr>
            <w:tcW w:w="3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Согласно графику проведения проверочных работ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Аналитическая справка с рекомендациями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Fonts w:ascii="Times New Roman" w:hAnsi="Times New Roman" w:cs="Times New Roman"/>
                <w:lang w:eastAsia="en-US"/>
              </w:rPr>
              <w:t>Зам.директора по УВР</w:t>
            </w:r>
          </w:p>
        </w:tc>
      </w:tr>
      <w:tr w:rsidR="00A4599C" w:rsidRPr="00502DDA" w:rsidTr="00EC21E9">
        <w:trPr>
          <w:trHeight w:hRule="exact" w:val="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599C" w:rsidRPr="00502DDA" w:rsidRDefault="00A4599C" w:rsidP="00502DDA">
            <w:pPr>
              <w:shd w:val="clear" w:color="auto" w:fill="FFFFFF" w:themeFill="background1"/>
              <w:ind w:left="260"/>
              <w:rPr>
                <w:rStyle w:val="210"/>
                <w:rFonts w:eastAsia="Arial Unicode MS"/>
                <w:sz w:val="24"/>
                <w:szCs w:val="24"/>
              </w:rPr>
            </w:pP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Style w:val="210"/>
                <w:rFonts w:eastAsia="Arial Unicode MS"/>
                <w:sz w:val="24"/>
                <w:szCs w:val="24"/>
              </w:rPr>
            </w:pPr>
          </w:p>
        </w:tc>
        <w:tc>
          <w:tcPr>
            <w:tcW w:w="37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Style w:val="210"/>
                <w:rFonts w:eastAsia="Arial Unicode MS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Style w:val="210"/>
                <w:rFonts w:eastAsia="Arial Unicode MS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Style w:val="210"/>
                <w:rFonts w:eastAsia="Arial Unicode MS"/>
                <w:sz w:val="24"/>
                <w:szCs w:val="24"/>
              </w:rPr>
            </w:pPr>
          </w:p>
        </w:tc>
      </w:tr>
      <w:tr w:rsidR="00A4599C" w:rsidRPr="00502DDA" w:rsidTr="00EC21E9">
        <w:trPr>
          <w:trHeight w:hRule="exact" w:val="1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ind w:left="260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8.3.</w:t>
            </w:r>
          </w:p>
        </w:tc>
        <w:tc>
          <w:tcPr>
            <w:tcW w:w="6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Анализ итогов Дорожной карты</w:t>
            </w:r>
          </w:p>
        </w:tc>
        <w:tc>
          <w:tcPr>
            <w:tcW w:w="3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По результатам ВПР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Style w:val="210"/>
                <w:rFonts w:eastAsia="Arial Unicode MS"/>
                <w:sz w:val="24"/>
                <w:szCs w:val="24"/>
              </w:rPr>
              <w:t>Аналитическая справка с рекомендациями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99C" w:rsidRPr="00502DDA" w:rsidRDefault="00A4599C" w:rsidP="00502DDA">
            <w:pPr>
              <w:shd w:val="clear" w:color="auto" w:fill="FFFFFF" w:themeFill="background1"/>
              <w:rPr>
                <w:rFonts w:ascii="Times New Roman" w:hAnsi="Times New Roman" w:cs="Times New Roman"/>
                <w:lang w:eastAsia="en-US"/>
              </w:rPr>
            </w:pPr>
            <w:r w:rsidRPr="00502DDA">
              <w:rPr>
                <w:rFonts w:ascii="Times New Roman" w:hAnsi="Times New Roman" w:cs="Times New Roman"/>
                <w:lang w:eastAsia="en-US"/>
              </w:rPr>
              <w:t xml:space="preserve">Зам.директора по УВР </w:t>
            </w:r>
          </w:p>
        </w:tc>
      </w:tr>
    </w:tbl>
    <w:p w:rsidR="00A4599C" w:rsidRDefault="00A4599C" w:rsidP="00A4599C"/>
    <w:p w:rsidR="00A46B97" w:rsidRDefault="00A46B97"/>
    <w:p w:rsidR="00EC21E9" w:rsidRDefault="00EC21E9"/>
    <w:sectPr w:rsidR="00EC21E9" w:rsidSect="00502DDA">
      <w:pgSz w:w="16838" w:h="11906" w:orient="landscape"/>
      <w:pgMar w:top="426" w:right="678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A4599C"/>
    <w:rsid w:val="0000680C"/>
    <w:rsid w:val="000478D9"/>
    <w:rsid w:val="001C7DD9"/>
    <w:rsid w:val="003003FC"/>
    <w:rsid w:val="003C3E2C"/>
    <w:rsid w:val="003E59CD"/>
    <w:rsid w:val="00416EAF"/>
    <w:rsid w:val="00461502"/>
    <w:rsid w:val="00502DDA"/>
    <w:rsid w:val="006E336B"/>
    <w:rsid w:val="00840D66"/>
    <w:rsid w:val="0092407A"/>
    <w:rsid w:val="00945E56"/>
    <w:rsid w:val="009E0860"/>
    <w:rsid w:val="00A27E4A"/>
    <w:rsid w:val="00A4599C"/>
    <w:rsid w:val="00A46B97"/>
    <w:rsid w:val="00C04B56"/>
    <w:rsid w:val="00C556A6"/>
    <w:rsid w:val="00CB2008"/>
    <w:rsid w:val="00DB6865"/>
    <w:rsid w:val="00E11A7B"/>
    <w:rsid w:val="00EC21E9"/>
    <w:rsid w:val="00EF0983"/>
    <w:rsid w:val="00F73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9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A4599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4599C"/>
    <w:pPr>
      <w:shd w:val="clear" w:color="auto" w:fill="FFFFFF"/>
      <w:spacing w:after="360" w:line="254" w:lineRule="exact"/>
      <w:jc w:val="righ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A4599C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A4599C"/>
    <w:pPr>
      <w:shd w:val="clear" w:color="auto" w:fill="FFFFFF"/>
      <w:spacing w:before="360" w:line="389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211pt">
    <w:name w:val="Основной текст (2) + 11 pt"/>
    <w:aliases w:val="Полужирный"/>
    <w:basedOn w:val="a0"/>
    <w:rsid w:val="00A4599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0">
    <w:name w:val="Основной текст (2) + 10"/>
    <w:aliases w:val="5 pt"/>
    <w:basedOn w:val="a0"/>
    <w:rsid w:val="00A459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EF098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983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Shkola1</cp:lastModifiedBy>
  <cp:revision>2</cp:revision>
  <dcterms:created xsi:type="dcterms:W3CDTF">2018-11-14T10:08:00Z</dcterms:created>
  <dcterms:modified xsi:type="dcterms:W3CDTF">2018-11-14T10:08:00Z</dcterms:modified>
</cp:coreProperties>
</file>