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C8" w:rsidRDefault="00445F4F" w:rsidP="002F7CC8">
      <w:pPr>
        <w:rPr>
          <w:rFonts w:eastAsia="Calibri"/>
          <w:b/>
          <w:color w:val="C00000"/>
          <w:lang w:eastAsia="en-US"/>
        </w:rPr>
      </w:pPr>
      <w:r>
        <w:rPr>
          <w:rFonts w:eastAsia="Calibri"/>
          <w:b/>
          <w:color w:val="C00000"/>
          <w:lang w:eastAsia="en-US"/>
        </w:rPr>
        <w:t xml:space="preserve">      </w:t>
      </w:r>
    </w:p>
    <w:p w:rsidR="002F7CC8" w:rsidRDefault="002F7CC8" w:rsidP="002F7CC8">
      <w:pPr>
        <w:rPr>
          <w:rFonts w:eastAsia="Calibri"/>
          <w:b/>
          <w:color w:val="C00000"/>
          <w:lang w:eastAsia="en-US"/>
        </w:rPr>
      </w:pPr>
    </w:p>
    <w:p w:rsidR="00445F4F" w:rsidRDefault="00445F4F" w:rsidP="002F7CC8">
      <w:pPr>
        <w:rPr>
          <w:b/>
          <w:i/>
        </w:rPr>
      </w:pPr>
    </w:p>
    <w:p w:rsidR="002F7CC8" w:rsidRDefault="00445F4F" w:rsidP="00445F4F">
      <w:pPr>
        <w:rPr>
          <w:rFonts w:eastAsia="Calibri"/>
          <w:b/>
          <w:color w:val="C00000"/>
          <w:lang w:eastAsia="en-US"/>
        </w:rPr>
      </w:pPr>
      <w:r>
        <w:rPr>
          <w:rFonts w:eastAsia="Calibri"/>
          <w:b/>
          <w:color w:val="C00000"/>
          <w:lang w:eastAsia="en-US"/>
        </w:rPr>
        <w:t xml:space="preserve">                    </w:t>
      </w: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  <w:r>
        <w:rPr>
          <w:rFonts w:eastAsia="Calibri"/>
          <w:b/>
          <w:noProof/>
          <w:color w:val="C00000"/>
        </w:rPr>
        <w:lastRenderedPageBreak/>
        <w:drawing>
          <wp:inline distT="0" distB="0" distL="0" distR="0">
            <wp:extent cx="6391275" cy="8788003"/>
            <wp:effectExtent l="19050" t="0" r="9525" b="0"/>
            <wp:docPr id="2" name="Рисунок 2" descr="C:\Users\Adm\Desktop\Documents\САЙТ\Сайт  Сентябрь\План по работе со слаб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ocuments\САЙТ\Сайт  Сентябрь\План по работе со слаб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p w:rsidR="002F7CC8" w:rsidRDefault="002F7CC8" w:rsidP="00445F4F">
      <w:pPr>
        <w:rPr>
          <w:rFonts w:eastAsia="Calibri"/>
          <w:b/>
          <w:color w:val="C00000"/>
          <w:lang w:eastAsia="en-US"/>
        </w:rPr>
      </w:pPr>
    </w:p>
    <w:tbl>
      <w:tblPr>
        <w:tblW w:w="0" w:type="auto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895"/>
        <w:gridCol w:w="3470"/>
        <w:gridCol w:w="2218"/>
        <w:gridCol w:w="1463"/>
        <w:gridCol w:w="2235"/>
      </w:tblGrid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Отражать индивидуальную работу со слабым учеником в </w:t>
            </w:r>
            <w:r>
              <w:rPr>
                <w:rFonts w:eastAsia="Calibri"/>
                <w:sz w:val="22"/>
                <w:szCs w:val="22"/>
              </w:rPr>
              <w:lastRenderedPageBreak/>
              <w:t>рабочих или специальных тетрадях по предмету.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146CF4" w:rsidRDefault="00146CF4" w:rsidP="00445F4F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В течение учебного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года.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Учителя – предметники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Создавать характеристики неуспевающих учащихся, выяснять причины, наметить пути создания успешности для этих учащихся /работать в контакте учащийся,  преподаватель, родители.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146CF4" w:rsidRDefault="00146CF4" w:rsidP="00445F4F">
            <w:pPr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Выборочно, по ситуации.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Учителя – предметники,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классные руководители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Совещание: </w:t>
            </w:r>
            <w:r>
              <w:rPr>
                <w:rFonts w:eastAsia="Calibri"/>
                <w:sz w:val="22"/>
                <w:szCs w:val="22"/>
              </w:rPr>
              <w:t xml:space="preserve">«Индивидуальная работа с </w:t>
            </w:r>
            <w:proofErr w:type="gramStart"/>
            <w:r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как средство повышения качества знаний и успеваемости».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iCs/>
                <w:sz w:val="22"/>
                <w:szCs w:val="22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>иректора по УВР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Организация работы с психологом по запросам родителей.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Контроль за посещаемостью </w:t>
            </w:r>
            <w:proofErr w:type="gramStart"/>
            <w:r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Собеседование с классными руководителями, проверка журналов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иректора по УВР 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Родительский всеобуч.</w:t>
            </w:r>
          </w:p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Педагогические консультации классных руководителей: «Как помочь ребенку учиться?»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Ноябрь 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Классный руководитель, 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Проверка рабочих тетрадей слабоуспевающих.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 Контроль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иректора по УВР , руководители ШМО. 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Индивидуальная работа со </w:t>
            </w:r>
            <w:proofErr w:type="gramStart"/>
            <w:r>
              <w:rPr>
                <w:rFonts w:eastAsia="Calibri"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Собеседование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1 раз в месяц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иректора по УВР 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по профилактики правонарушений.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с родителями и учащимися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 ,</w:t>
            </w: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Система работы учителей предметников по формированию положительного отношения к учению у неуспевающих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ш</w:t>
            </w:r>
            <w:proofErr w:type="gramEnd"/>
            <w:r>
              <w:rPr>
                <w:rFonts w:eastAsia="Calibri"/>
                <w:sz w:val="22"/>
                <w:szCs w:val="22"/>
              </w:rPr>
              <w:t>кольников.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заседания методического совета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>иректора по УВР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Тематический контроль «Система выполнения домашних заданий </w:t>
            </w:r>
            <w:proofErr w:type="gramStart"/>
            <w:r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« группы риска»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Текущий контроль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Учителя - предметники, классные руководители.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Дополнительные занятия для </w:t>
            </w:r>
            <w:proofErr w:type="gramStart"/>
            <w:r>
              <w:rPr>
                <w:rFonts w:eastAsia="Calibri"/>
                <w:sz w:val="22"/>
                <w:szCs w:val="22"/>
              </w:rPr>
              <w:t>слабоуспевающих</w:t>
            </w:r>
            <w:proofErr w:type="gramEnd"/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Консультации 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особому расписанию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Учителя, классные руководители.</w:t>
            </w:r>
          </w:p>
        </w:tc>
      </w:tr>
      <w:tr w:rsidR="00146CF4" w:rsidTr="00146CF4">
        <w:trPr>
          <w:trHeight w:val="20"/>
        </w:trPr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Работа учителей </w:t>
            </w:r>
            <w:proofErr w:type="gramStart"/>
            <w:r>
              <w:rPr>
                <w:rFonts w:eastAsia="Calibri"/>
                <w:sz w:val="22"/>
                <w:szCs w:val="22"/>
              </w:rPr>
              <w:t>-п</w:t>
            </w:r>
            <w:proofErr w:type="gramEnd"/>
            <w:r>
              <w:rPr>
                <w:rFonts w:eastAsia="Calibri"/>
                <w:sz w:val="22"/>
                <w:szCs w:val="22"/>
              </w:rPr>
              <w:t>редметников по индивидуальным планам со слабоуспевающими и неуспевающими обучающимися.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0" w:type="auto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hideMark/>
          </w:tcPr>
          <w:p w:rsidR="00146CF4" w:rsidRDefault="00146CF4" w:rsidP="00445F4F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>иректора по УВР</w:t>
            </w:r>
          </w:p>
        </w:tc>
      </w:tr>
    </w:tbl>
    <w:p w:rsidR="00146CF4" w:rsidRDefault="00146CF4" w:rsidP="00146CF4">
      <w:pPr>
        <w:ind w:firstLine="708"/>
        <w:jc w:val="center"/>
        <w:rPr>
          <w:b/>
          <w:color w:val="C00000"/>
        </w:rPr>
      </w:pPr>
    </w:p>
    <w:p w:rsidR="00513FFD" w:rsidRDefault="00513FFD"/>
    <w:sectPr w:rsidR="00513FFD" w:rsidSect="00445F4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F4"/>
    <w:rsid w:val="00031D41"/>
    <w:rsid w:val="0010079B"/>
    <w:rsid w:val="00146CF4"/>
    <w:rsid w:val="00265378"/>
    <w:rsid w:val="002D0753"/>
    <w:rsid w:val="002F7CC8"/>
    <w:rsid w:val="00445F4F"/>
    <w:rsid w:val="00513FFD"/>
    <w:rsid w:val="007135F4"/>
    <w:rsid w:val="00A8224D"/>
    <w:rsid w:val="00AD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6CF4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146CF4"/>
    <w:pPr>
      <w:ind w:left="459"/>
    </w:pPr>
  </w:style>
  <w:style w:type="character" w:customStyle="1" w:styleId="a5">
    <w:name w:val="Основной текст Знак"/>
    <w:basedOn w:val="a0"/>
    <w:link w:val="a4"/>
    <w:rsid w:val="0014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146CF4"/>
    <w:rPr>
      <w:rFonts w:ascii="Calibri" w:eastAsia="Calibri" w:hAnsi="Calibri"/>
    </w:rPr>
  </w:style>
  <w:style w:type="paragraph" w:styleId="a7">
    <w:name w:val="No Spacing"/>
    <w:link w:val="a6"/>
    <w:qFormat/>
    <w:rsid w:val="00146CF4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146C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146CF4"/>
    <w:pPr>
      <w:widowControl/>
      <w:autoSpaceDE/>
      <w:autoSpaceDN/>
      <w:adjustRightInd/>
      <w:spacing w:after="280"/>
    </w:pPr>
  </w:style>
  <w:style w:type="paragraph" w:customStyle="1" w:styleId="Heading5">
    <w:name w:val="Heading 5"/>
    <w:basedOn w:val="a"/>
    <w:rsid w:val="00445F4F"/>
    <w:pPr>
      <w:ind w:left="2838"/>
      <w:outlineLvl w:val="4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F7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Shkola1</cp:lastModifiedBy>
  <cp:revision>11</cp:revision>
  <cp:lastPrinted>2018-09-28T06:36:00Z</cp:lastPrinted>
  <dcterms:created xsi:type="dcterms:W3CDTF">2018-09-27T11:30:00Z</dcterms:created>
  <dcterms:modified xsi:type="dcterms:W3CDTF">2018-10-19T04:56:00Z</dcterms:modified>
</cp:coreProperties>
</file>